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C6" w:rsidRPr="007E41DB" w:rsidRDefault="008D35B3">
      <w:pPr>
        <w:autoSpaceDE w:val="0"/>
        <w:rPr>
          <w:rFonts w:eastAsia="Berlin Sans FB"/>
          <w:b/>
          <w:sz w:val="20"/>
        </w:rPr>
      </w:pPr>
      <w:bookmarkStart w:id="0" w:name="_GoBack"/>
      <w:bookmarkEnd w:id="0"/>
      <w:r>
        <w:rPr>
          <w:rFonts w:eastAsia="Berlin Sans FB"/>
          <w:b/>
          <w:sz w:val="20"/>
        </w:rPr>
        <w:t>Leia tekstist</w:t>
      </w:r>
      <w:r w:rsidR="005834C6" w:rsidRPr="007E41DB">
        <w:rPr>
          <w:rFonts w:eastAsia="Berlin Sans FB"/>
          <w:b/>
          <w:sz w:val="20"/>
        </w:rPr>
        <w:t xml:space="preserve"> </w:t>
      </w:r>
      <w:r>
        <w:rPr>
          <w:rFonts w:eastAsia="Berlin Sans FB"/>
          <w:b/>
          <w:sz w:val="20"/>
        </w:rPr>
        <w:t>kõik isikud, organid, struktuuriüksused ja ametn</w:t>
      </w:r>
      <w:r w:rsidR="005834C6" w:rsidRPr="007E41DB">
        <w:rPr>
          <w:rFonts w:eastAsia="Berlin Sans FB"/>
          <w:b/>
          <w:sz w:val="20"/>
        </w:rPr>
        <w:t>i</w:t>
      </w:r>
      <w:r>
        <w:rPr>
          <w:rFonts w:eastAsia="Berlin Sans FB"/>
          <w:b/>
          <w:sz w:val="20"/>
        </w:rPr>
        <w:t>kud, kanna need tabelisse x-veergu ning täida tabel</w:t>
      </w:r>
      <w:r w:rsidR="005834C6" w:rsidRPr="007E41DB">
        <w:rPr>
          <w:rFonts w:eastAsia="Berlin Sans FB"/>
          <w:b/>
          <w:sz w:val="20"/>
        </w:rPr>
        <w:t xml:space="preserve"> </w:t>
      </w:r>
      <w:r w:rsidR="00777018">
        <w:rPr>
          <w:rFonts w:eastAsia="Berlin Sans FB"/>
          <w:b/>
          <w:sz w:val="20"/>
        </w:rPr>
        <w:t>ja koosta organogramm x-veergu kantute kohta</w:t>
      </w:r>
    </w:p>
    <w:tbl>
      <w:tblPr>
        <w:tblW w:w="15054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2552"/>
        <w:gridCol w:w="3685"/>
        <w:gridCol w:w="3100"/>
        <w:gridCol w:w="236"/>
        <w:gridCol w:w="236"/>
      </w:tblGrid>
      <w:tr w:rsidR="00543218" w:rsidRPr="00D75090" w:rsidTr="00D75090">
        <w:trPr>
          <w:trHeight w:val="1191"/>
        </w:trPr>
        <w:tc>
          <w:tcPr>
            <w:tcW w:w="2694" w:type="dxa"/>
            <w:shd w:val="pct20" w:color="000000" w:fill="FFFFFF"/>
            <w:vAlign w:val="center"/>
          </w:tcPr>
          <w:p w:rsidR="00543218" w:rsidRPr="00D75090" w:rsidRDefault="00400E61" w:rsidP="00D75090">
            <w:pPr>
              <w:autoSpaceDE w:val="0"/>
              <w:jc w:val="center"/>
              <w:rPr>
                <w:b/>
                <w:bCs/>
                <w:sz w:val="20"/>
              </w:rPr>
            </w:pPr>
            <w:r w:rsidRPr="00D75090">
              <w:rPr>
                <w:b/>
                <w:bCs/>
                <w:sz w:val="20"/>
              </w:rPr>
              <w:t>x</w:t>
            </w:r>
          </w:p>
        </w:tc>
        <w:tc>
          <w:tcPr>
            <w:tcW w:w="2551" w:type="dxa"/>
            <w:shd w:val="pct20" w:color="000000" w:fill="FFFFFF"/>
            <w:vAlign w:val="center"/>
          </w:tcPr>
          <w:p w:rsidR="00543218" w:rsidRPr="00D75090" w:rsidRDefault="006F6AB9" w:rsidP="00DE37CA">
            <w:pPr>
              <w:autoSpaceDE w:val="0"/>
              <w:jc w:val="center"/>
              <w:rPr>
                <w:b/>
                <w:bCs/>
                <w:sz w:val="20"/>
              </w:rPr>
            </w:pPr>
            <w:r w:rsidRPr="00D75090">
              <w:rPr>
                <w:rFonts w:eastAsia="Berlin Sans FB"/>
                <w:b/>
                <w:bCs/>
                <w:sz w:val="20"/>
              </w:rPr>
              <w:t xml:space="preserve">X on </w:t>
            </w:r>
            <w:r w:rsidR="00543218" w:rsidRPr="00D75090">
              <w:rPr>
                <w:rFonts w:eastAsia="Berlin Sans FB"/>
                <w:b/>
                <w:bCs/>
                <w:sz w:val="20"/>
              </w:rPr>
              <w:t xml:space="preserve">halduse kandja  või organ või </w:t>
            </w:r>
            <w:r w:rsidR="00690345" w:rsidRPr="00D75090">
              <w:rPr>
                <w:rFonts w:eastAsia="Berlin Sans FB"/>
                <w:b/>
                <w:bCs/>
                <w:sz w:val="20"/>
              </w:rPr>
              <w:t xml:space="preserve">organi struktuuriüksus või </w:t>
            </w:r>
            <w:r w:rsidR="00543218" w:rsidRPr="00D75090">
              <w:rPr>
                <w:rFonts w:eastAsia="Berlin Sans FB"/>
                <w:b/>
                <w:bCs/>
                <w:sz w:val="20"/>
              </w:rPr>
              <w:t>muu</w:t>
            </w:r>
          </w:p>
        </w:tc>
        <w:tc>
          <w:tcPr>
            <w:tcW w:w="2552" w:type="dxa"/>
            <w:shd w:val="pct20" w:color="000000" w:fill="FFFFFF"/>
            <w:vAlign w:val="center"/>
          </w:tcPr>
          <w:p w:rsidR="00FD0EE5" w:rsidRPr="00D75090" w:rsidRDefault="00FD0EE5" w:rsidP="00D75090">
            <w:pPr>
              <w:autoSpaceDE w:val="0"/>
              <w:jc w:val="center"/>
              <w:rPr>
                <w:rFonts w:eastAsia="Berlin Sans FB"/>
                <w:b/>
                <w:bCs/>
                <w:sz w:val="20"/>
              </w:rPr>
            </w:pPr>
          </w:p>
          <w:p w:rsidR="00543218" w:rsidRPr="00D75090" w:rsidRDefault="0044669F" w:rsidP="00D75090">
            <w:pPr>
              <w:autoSpaceDE w:val="0"/>
              <w:jc w:val="center"/>
              <w:rPr>
                <w:b/>
                <w:bCs/>
                <w:sz w:val="20"/>
              </w:rPr>
            </w:pPr>
            <w:r>
              <w:rPr>
                <w:rFonts w:eastAsia="Berlin Sans FB"/>
                <w:b/>
                <w:bCs/>
                <w:noProof/>
                <w:sz w:val="20"/>
                <w:u w:val="single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443865</wp:posOffset>
                      </wp:positionV>
                      <wp:extent cx="815975" cy="8890"/>
                      <wp:effectExtent l="37465" t="129540" r="41910" b="11874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5975" cy="889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4.95pt" to="149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" strokeweight="4.5pt">
                      <v:stroke endarrow="block"/>
                    </v:line>
                  </w:pict>
                </mc:Fallback>
              </mc:AlternateContent>
            </w:r>
            <w:r w:rsidR="00543218" w:rsidRPr="00D75090">
              <w:rPr>
                <w:rFonts w:eastAsia="Berlin Sans FB"/>
                <w:b/>
                <w:bCs/>
                <w:sz w:val="20"/>
              </w:rPr>
              <w:t xml:space="preserve">Kes on </w:t>
            </w:r>
            <w:r w:rsidR="006F6AB9" w:rsidRPr="00D75090">
              <w:rPr>
                <w:rFonts w:eastAsia="Berlin Sans FB"/>
                <w:b/>
                <w:bCs/>
                <w:sz w:val="20"/>
              </w:rPr>
              <w:t>X-i</w:t>
            </w:r>
            <w:r w:rsidR="00543218" w:rsidRPr="00D75090">
              <w:rPr>
                <w:rFonts w:eastAsia="Berlin Sans FB"/>
                <w:b/>
                <w:bCs/>
                <w:sz w:val="20"/>
              </w:rPr>
              <w:t xml:space="preserve"> järelevalveorgan</w:t>
            </w:r>
            <w:r w:rsidR="008D35B3">
              <w:rPr>
                <w:rFonts w:eastAsia="Berlin Sans FB"/>
                <w:b/>
                <w:bCs/>
                <w:sz w:val="20"/>
              </w:rPr>
              <w:t>(id)</w:t>
            </w:r>
          </w:p>
        </w:tc>
        <w:tc>
          <w:tcPr>
            <w:tcW w:w="3685" w:type="dxa"/>
            <w:shd w:val="pct20" w:color="000000" w:fill="FFFFFF"/>
            <w:vAlign w:val="center"/>
          </w:tcPr>
          <w:p w:rsidR="00543218" w:rsidRPr="00D75090" w:rsidRDefault="00690345" w:rsidP="00D75090">
            <w:pPr>
              <w:autoSpaceDE w:val="0"/>
              <w:jc w:val="center"/>
              <w:rPr>
                <w:b/>
                <w:bCs/>
                <w:sz w:val="20"/>
              </w:rPr>
            </w:pPr>
            <w:r w:rsidRPr="00D75090">
              <w:rPr>
                <w:rFonts w:eastAsia="Berlin Sans FB"/>
                <w:b/>
                <w:bCs/>
                <w:sz w:val="20"/>
              </w:rPr>
              <w:t xml:space="preserve">Nimeta </w:t>
            </w:r>
            <w:r w:rsidR="00543218" w:rsidRPr="00D75090">
              <w:rPr>
                <w:rFonts w:eastAsia="Berlin Sans FB"/>
                <w:b/>
                <w:bCs/>
                <w:sz w:val="20"/>
              </w:rPr>
              <w:t>järelevalve</w:t>
            </w:r>
            <w:r w:rsidRPr="00D75090">
              <w:rPr>
                <w:rFonts w:eastAsia="Berlin Sans FB"/>
                <w:b/>
                <w:bCs/>
                <w:sz w:val="20"/>
              </w:rPr>
              <w:t xml:space="preserve"> liik</w:t>
            </w:r>
          </w:p>
        </w:tc>
        <w:tc>
          <w:tcPr>
            <w:tcW w:w="3100" w:type="dxa"/>
            <w:shd w:val="pct20" w:color="000000" w:fill="FFFFFF"/>
            <w:vAlign w:val="center"/>
          </w:tcPr>
          <w:p w:rsidR="00543218" w:rsidRPr="00D75090" w:rsidRDefault="005767A6" w:rsidP="00D75090">
            <w:pPr>
              <w:autoSpaceDE w:val="0"/>
              <w:jc w:val="center"/>
              <w:rPr>
                <w:b/>
                <w:bCs/>
                <w:sz w:val="20"/>
              </w:rPr>
            </w:pPr>
            <w:r w:rsidRPr="00D75090">
              <w:rPr>
                <w:rFonts w:eastAsia="Berlin Sans FB"/>
                <w:b/>
                <w:bCs/>
                <w:sz w:val="20"/>
              </w:rPr>
              <w:t xml:space="preserve">Kui X on </w:t>
            </w:r>
            <w:r w:rsidR="007E41DB" w:rsidRPr="00D75090">
              <w:rPr>
                <w:rFonts w:eastAsia="Berlin Sans FB"/>
                <w:b/>
                <w:bCs/>
                <w:sz w:val="20"/>
              </w:rPr>
              <w:t>haldus</w:t>
            </w:r>
            <w:r w:rsidRPr="00D75090">
              <w:rPr>
                <w:rFonts w:eastAsia="Berlin Sans FB"/>
                <w:b/>
                <w:bCs/>
                <w:sz w:val="20"/>
              </w:rPr>
              <w:t>organ</w:t>
            </w:r>
            <w:r w:rsidR="008F0503" w:rsidRPr="00D75090">
              <w:rPr>
                <w:rFonts w:eastAsia="Berlin Sans FB"/>
                <w:b/>
                <w:bCs/>
                <w:sz w:val="20"/>
              </w:rPr>
              <w:t xml:space="preserve"> v </w:t>
            </w:r>
            <w:r w:rsidR="007E41DB" w:rsidRPr="00D75090">
              <w:rPr>
                <w:rFonts w:eastAsia="Berlin Sans FB"/>
                <w:b/>
                <w:bCs/>
                <w:sz w:val="20"/>
              </w:rPr>
              <w:t>haldus</w:t>
            </w:r>
            <w:r w:rsidR="008F0503" w:rsidRPr="00D75090">
              <w:rPr>
                <w:rFonts w:eastAsia="Berlin Sans FB"/>
                <w:b/>
                <w:bCs/>
                <w:sz w:val="20"/>
              </w:rPr>
              <w:t>organi struktuuriüksus</w:t>
            </w:r>
            <w:r w:rsidRPr="00D75090">
              <w:rPr>
                <w:rFonts w:eastAsia="Berlin Sans FB"/>
                <w:b/>
                <w:bCs/>
                <w:sz w:val="20"/>
              </w:rPr>
              <w:t>, nimeta, kes on halduse kandjaks</w:t>
            </w:r>
          </w:p>
        </w:tc>
        <w:tc>
          <w:tcPr>
            <w:tcW w:w="236" w:type="dxa"/>
            <w:shd w:val="pct20" w:color="000000" w:fill="FFFFFF"/>
            <w:vAlign w:val="center"/>
          </w:tcPr>
          <w:p w:rsidR="00543218" w:rsidRPr="00D75090" w:rsidRDefault="00543218" w:rsidP="00D75090">
            <w:pPr>
              <w:autoSpaceDE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6" w:type="dxa"/>
            <w:shd w:val="pct20" w:color="000000" w:fill="FFFFFF"/>
            <w:vAlign w:val="center"/>
          </w:tcPr>
          <w:p w:rsidR="00543218" w:rsidRPr="00D75090" w:rsidRDefault="00543218" w:rsidP="00D75090">
            <w:pPr>
              <w:autoSpaceDE w:val="0"/>
              <w:rPr>
                <w:b/>
                <w:bCs/>
                <w:sz w:val="20"/>
              </w:rPr>
            </w:pPr>
          </w:p>
        </w:tc>
      </w:tr>
      <w:tr w:rsidR="00543218" w:rsidRPr="00D75090" w:rsidTr="00D75090">
        <w:trPr>
          <w:trHeight w:val="888"/>
        </w:trPr>
        <w:tc>
          <w:tcPr>
            <w:tcW w:w="2694" w:type="dxa"/>
            <w:shd w:val="pct5" w:color="000000" w:fill="FFFFFF"/>
            <w:vAlign w:val="center"/>
          </w:tcPr>
          <w:p w:rsidR="00543218" w:rsidRPr="00D75090" w:rsidRDefault="00543218" w:rsidP="00D75090">
            <w:pPr>
              <w:autoSpaceDE w:val="0"/>
              <w:jc w:val="center"/>
              <w:rPr>
                <w:bCs/>
                <w:sz w:val="20"/>
              </w:rPr>
            </w:pPr>
          </w:p>
        </w:tc>
        <w:tc>
          <w:tcPr>
            <w:tcW w:w="2551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rPr>
                <w:sz w:val="20"/>
              </w:rPr>
            </w:pPr>
          </w:p>
        </w:tc>
        <w:tc>
          <w:tcPr>
            <w:tcW w:w="2552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543218" w:rsidRPr="00D75090" w:rsidTr="00D75090">
        <w:trPr>
          <w:trHeight w:val="943"/>
        </w:trPr>
        <w:tc>
          <w:tcPr>
            <w:tcW w:w="2694" w:type="dxa"/>
            <w:shd w:val="pct20" w:color="000000" w:fill="FFFFFF"/>
            <w:vAlign w:val="center"/>
          </w:tcPr>
          <w:p w:rsidR="00543218" w:rsidRPr="00D75090" w:rsidRDefault="00543218" w:rsidP="00D75090">
            <w:pPr>
              <w:autoSpaceDE w:val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2551" w:type="dxa"/>
            <w:shd w:val="pct20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20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20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20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543218" w:rsidRPr="00D75090" w:rsidTr="00D75090">
        <w:trPr>
          <w:trHeight w:val="580"/>
        </w:trPr>
        <w:tc>
          <w:tcPr>
            <w:tcW w:w="2694" w:type="dxa"/>
            <w:shd w:val="pct5" w:color="000000" w:fill="FFFFFF"/>
            <w:vAlign w:val="center"/>
          </w:tcPr>
          <w:p w:rsidR="00543218" w:rsidRPr="00D75090" w:rsidRDefault="00543218" w:rsidP="00D75090">
            <w:pPr>
              <w:autoSpaceDE w:val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2551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543218" w:rsidRPr="00D75090" w:rsidRDefault="00543218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9C3083" w:rsidRPr="00D75090" w:rsidTr="00D75090">
        <w:trPr>
          <w:trHeight w:val="520"/>
        </w:trPr>
        <w:tc>
          <w:tcPr>
            <w:tcW w:w="2694" w:type="dxa"/>
            <w:shd w:val="pct20" w:color="000000" w:fill="FFFFFF"/>
            <w:vAlign w:val="center"/>
          </w:tcPr>
          <w:p w:rsidR="009C3083" w:rsidRPr="00D75090" w:rsidRDefault="009C3083" w:rsidP="00D75090">
            <w:pPr>
              <w:autoSpaceDE w:val="0"/>
              <w:jc w:val="center"/>
              <w:rPr>
                <w:rFonts w:eastAsia="Arial"/>
                <w:sz w:val="20"/>
              </w:rPr>
            </w:pPr>
          </w:p>
        </w:tc>
        <w:tc>
          <w:tcPr>
            <w:tcW w:w="2551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9C3083" w:rsidRPr="00D75090" w:rsidTr="00D75090">
        <w:trPr>
          <w:trHeight w:val="654"/>
        </w:trPr>
        <w:tc>
          <w:tcPr>
            <w:tcW w:w="2694" w:type="dxa"/>
            <w:shd w:val="pct5" w:color="000000" w:fill="FFFFFF"/>
            <w:vAlign w:val="center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9C3083" w:rsidRPr="00D75090" w:rsidTr="00D75090">
        <w:trPr>
          <w:trHeight w:val="701"/>
        </w:trPr>
        <w:tc>
          <w:tcPr>
            <w:tcW w:w="2694" w:type="dxa"/>
            <w:shd w:val="pct20" w:color="000000" w:fill="FFFFFF"/>
            <w:vAlign w:val="center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9C3083" w:rsidRPr="00D75090" w:rsidTr="00D75090">
        <w:trPr>
          <w:trHeight w:val="701"/>
        </w:trPr>
        <w:tc>
          <w:tcPr>
            <w:tcW w:w="2694" w:type="dxa"/>
            <w:shd w:val="pct5" w:color="000000" w:fill="FFFFFF"/>
            <w:vAlign w:val="center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1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9C3083" w:rsidRPr="00D75090" w:rsidTr="00D75090">
        <w:trPr>
          <w:trHeight w:val="656"/>
        </w:trPr>
        <w:tc>
          <w:tcPr>
            <w:tcW w:w="2694" w:type="dxa"/>
            <w:shd w:val="pct20" w:color="000000" w:fill="FFFFFF"/>
            <w:vAlign w:val="center"/>
          </w:tcPr>
          <w:p w:rsidR="009C3083" w:rsidRPr="00D75090" w:rsidRDefault="009C3083" w:rsidP="00D75090">
            <w:pPr>
              <w:autoSpaceDE w:val="0"/>
              <w:jc w:val="center"/>
              <w:rPr>
                <w:bCs/>
                <w:sz w:val="20"/>
              </w:rPr>
            </w:pPr>
          </w:p>
        </w:tc>
        <w:tc>
          <w:tcPr>
            <w:tcW w:w="2551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9C3083" w:rsidRPr="00D75090" w:rsidTr="00025BC2">
        <w:trPr>
          <w:trHeight w:val="524"/>
        </w:trPr>
        <w:tc>
          <w:tcPr>
            <w:tcW w:w="2694" w:type="dxa"/>
            <w:shd w:val="pct5" w:color="000000" w:fill="FFFFFF"/>
            <w:vAlign w:val="center"/>
          </w:tcPr>
          <w:p w:rsidR="009C3083" w:rsidRPr="00D75090" w:rsidRDefault="009C3083" w:rsidP="00D75090">
            <w:pPr>
              <w:autoSpaceDE w:val="0"/>
              <w:jc w:val="center"/>
              <w:rPr>
                <w:bCs/>
                <w:sz w:val="20"/>
              </w:rPr>
            </w:pPr>
          </w:p>
        </w:tc>
        <w:tc>
          <w:tcPr>
            <w:tcW w:w="2551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9C3083" w:rsidRPr="00D75090" w:rsidTr="00025BC2">
        <w:trPr>
          <w:trHeight w:val="524"/>
        </w:trPr>
        <w:tc>
          <w:tcPr>
            <w:tcW w:w="2694" w:type="dxa"/>
            <w:shd w:val="pct20" w:color="000000" w:fill="FFFFFF"/>
            <w:vAlign w:val="center"/>
          </w:tcPr>
          <w:p w:rsidR="009C3083" w:rsidRPr="00D75090" w:rsidRDefault="009C3083" w:rsidP="00D75090">
            <w:pPr>
              <w:autoSpaceDE w:val="0"/>
              <w:jc w:val="center"/>
              <w:rPr>
                <w:bCs/>
                <w:sz w:val="20"/>
              </w:rPr>
            </w:pPr>
          </w:p>
        </w:tc>
        <w:tc>
          <w:tcPr>
            <w:tcW w:w="2551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9C3083" w:rsidRPr="00D75090" w:rsidRDefault="009C3083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757ABF" w:rsidRPr="00D75090" w:rsidTr="00025BC2">
        <w:trPr>
          <w:trHeight w:val="524"/>
        </w:trPr>
        <w:tc>
          <w:tcPr>
            <w:tcW w:w="2694" w:type="dxa"/>
            <w:shd w:val="pct5" w:color="000000" w:fill="FFFFFF"/>
            <w:vAlign w:val="center"/>
          </w:tcPr>
          <w:p w:rsidR="00757ABF" w:rsidRPr="00D75090" w:rsidRDefault="00757ABF" w:rsidP="00D75090">
            <w:pPr>
              <w:autoSpaceDE w:val="0"/>
              <w:jc w:val="center"/>
              <w:rPr>
                <w:bCs/>
                <w:sz w:val="20"/>
              </w:rPr>
            </w:pPr>
          </w:p>
        </w:tc>
        <w:tc>
          <w:tcPr>
            <w:tcW w:w="2551" w:type="dxa"/>
            <w:shd w:val="pct5" w:color="000000" w:fill="FFFFFF"/>
          </w:tcPr>
          <w:p w:rsidR="00757ABF" w:rsidRPr="00D75090" w:rsidRDefault="00757ABF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5" w:color="000000" w:fill="FFFFFF"/>
          </w:tcPr>
          <w:p w:rsidR="00757ABF" w:rsidRPr="00D75090" w:rsidRDefault="00757ABF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5" w:color="000000" w:fill="FFFFFF"/>
          </w:tcPr>
          <w:p w:rsidR="00757ABF" w:rsidRPr="00D75090" w:rsidRDefault="00757ABF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5" w:color="000000" w:fill="FFFFFF"/>
          </w:tcPr>
          <w:p w:rsidR="00757ABF" w:rsidRPr="00D75090" w:rsidRDefault="00757ABF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757ABF" w:rsidRPr="00D75090" w:rsidRDefault="00757ABF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5" w:color="000000" w:fill="FFFFFF"/>
          </w:tcPr>
          <w:p w:rsidR="00757ABF" w:rsidRPr="00D75090" w:rsidRDefault="00757ABF" w:rsidP="00D75090">
            <w:pPr>
              <w:autoSpaceDE w:val="0"/>
              <w:jc w:val="center"/>
              <w:rPr>
                <w:sz w:val="20"/>
              </w:rPr>
            </w:pPr>
          </w:p>
        </w:tc>
      </w:tr>
      <w:tr w:rsidR="007E41DB" w:rsidRPr="00D75090" w:rsidTr="00025BC2">
        <w:trPr>
          <w:trHeight w:val="524"/>
        </w:trPr>
        <w:tc>
          <w:tcPr>
            <w:tcW w:w="2694" w:type="dxa"/>
            <w:shd w:val="pct20" w:color="000000" w:fill="FFFFFF"/>
            <w:vAlign w:val="center"/>
          </w:tcPr>
          <w:p w:rsidR="007E41DB" w:rsidRPr="00D75090" w:rsidRDefault="007E41DB" w:rsidP="00D75090">
            <w:pPr>
              <w:autoSpaceDE w:val="0"/>
              <w:jc w:val="center"/>
              <w:rPr>
                <w:bCs/>
                <w:sz w:val="20"/>
              </w:rPr>
            </w:pPr>
          </w:p>
        </w:tc>
        <w:tc>
          <w:tcPr>
            <w:tcW w:w="2551" w:type="dxa"/>
            <w:shd w:val="pct20" w:color="000000" w:fill="FFFFFF"/>
          </w:tcPr>
          <w:p w:rsidR="007E41DB" w:rsidRPr="00D75090" w:rsidRDefault="007E41DB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552" w:type="dxa"/>
            <w:shd w:val="pct20" w:color="000000" w:fill="FFFFFF"/>
          </w:tcPr>
          <w:p w:rsidR="007E41DB" w:rsidRPr="00D75090" w:rsidRDefault="007E41DB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685" w:type="dxa"/>
            <w:shd w:val="pct20" w:color="000000" w:fill="FFFFFF"/>
          </w:tcPr>
          <w:p w:rsidR="007E41DB" w:rsidRPr="00D75090" w:rsidRDefault="007E41DB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3100" w:type="dxa"/>
            <w:shd w:val="pct20" w:color="000000" w:fill="FFFFFF"/>
          </w:tcPr>
          <w:p w:rsidR="007E41DB" w:rsidRPr="00D75090" w:rsidRDefault="007E41DB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7E41DB" w:rsidRPr="00D75090" w:rsidRDefault="007E41DB" w:rsidP="00D75090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36" w:type="dxa"/>
            <w:shd w:val="pct20" w:color="000000" w:fill="FFFFFF"/>
          </w:tcPr>
          <w:p w:rsidR="007E41DB" w:rsidRPr="00D75090" w:rsidRDefault="007E41DB" w:rsidP="00D75090">
            <w:pPr>
              <w:autoSpaceDE w:val="0"/>
              <w:jc w:val="center"/>
              <w:rPr>
                <w:sz w:val="20"/>
              </w:rPr>
            </w:pPr>
          </w:p>
        </w:tc>
      </w:tr>
    </w:tbl>
    <w:p w:rsidR="00AC55A2" w:rsidRPr="007E41DB" w:rsidRDefault="00AC55A2" w:rsidP="00025BC2">
      <w:pPr>
        <w:pStyle w:val="Kehatekst"/>
        <w:rPr>
          <w:b/>
          <w:sz w:val="20"/>
        </w:rPr>
      </w:pPr>
    </w:p>
    <w:sectPr w:rsidR="00AC55A2" w:rsidRPr="007E41DB" w:rsidSect="006F6AB9">
      <w:footnotePr>
        <w:pos w:val="beneathText"/>
      </w:footnotePr>
      <w:pgSz w:w="16837" w:h="11905" w:orient="landscape"/>
      <w:pgMar w:top="709" w:right="1134" w:bottom="567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30"/>
    <w:rsid w:val="00025BC2"/>
    <w:rsid w:val="00057D6D"/>
    <w:rsid w:val="00084C04"/>
    <w:rsid w:val="0031720E"/>
    <w:rsid w:val="00361098"/>
    <w:rsid w:val="00375C11"/>
    <w:rsid w:val="0038265C"/>
    <w:rsid w:val="00400E61"/>
    <w:rsid w:val="0044669F"/>
    <w:rsid w:val="004A0A30"/>
    <w:rsid w:val="00526935"/>
    <w:rsid w:val="00543218"/>
    <w:rsid w:val="005767A6"/>
    <w:rsid w:val="005834C6"/>
    <w:rsid w:val="005D5C8A"/>
    <w:rsid w:val="005E6966"/>
    <w:rsid w:val="00624C89"/>
    <w:rsid w:val="00690345"/>
    <w:rsid w:val="006A454F"/>
    <w:rsid w:val="006F6AB9"/>
    <w:rsid w:val="007309E1"/>
    <w:rsid w:val="00746D91"/>
    <w:rsid w:val="00757ABF"/>
    <w:rsid w:val="00767FCA"/>
    <w:rsid w:val="00777018"/>
    <w:rsid w:val="00792E06"/>
    <w:rsid w:val="007D6642"/>
    <w:rsid w:val="007E41DB"/>
    <w:rsid w:val="0081144E"/>
    <w:rsid w:val="00821C6B"/>
    <w:rsid w:val="008268A4"/>
    <w:rsid w:val="008D35B3"/>
    <w:rsid w:val="008D70A0"/>
    <w:rsid w:val="008F0503"/>
    <w:rsid w:val="0093367A"/>
    <w:rsid w:val="00941C22"/>
    <w:rsid w:val="009C3083"/>
    <w:rsid w:val="009D595F"/>
    <w:rsid w:val="009E069A"/>
    <w:rsid w:val="00AC55A2"/>
    <w:rsid w:val="00B4171F"/>
    <w:rsid w:val="00B956FA"/>
    <w:rsid w:val="00BD75F1"/>
    <w:rsid w:val="00C344B0"/>
    <w:rsid w:val="00CA7E92"/>
    <w:rsid w:val="00CD7D12"/>
    <w:rsid w:val="00D6258A"/>
    <w:rsid w:val="00D75090"/>
    <w:rsid w:val="00DE37CA"/>
    <w:rsid w:val="00E778E8"/>
    <w:rsid w:val="00EB70DF"/>
    <w:rsid w:val="00ED7BA5"/>
    <w:rsid w:val="00F22726"/>
    <w:rsid w:val="00F87F20"/>
    <w:rsid w:val="00FD0EE5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543218"/>
    <w:pPr>
      <w:widowControl w:val="0"/>
      <w:suppressAutoHyphens/>
    </w:pPr>
    <w:rPr>
      <w:rFonts w:eastAsia="Lucida Sans Unicode"/>
      <w:sz w:val="24"/>
      <w:lang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allaad"/>
    <w:pPr>
      <w:suppressLineNumbers/>
    </w:pPr>
    <w:rPr>
      <w:rFonts w:cs="Tahoma"/>
    </w:rPr>
  </w:style>
  <w:style w:type="paragraph" w:customStyle="1" w:styleId="heading1">
    <w:name w:val="heading 1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2">
    <w:name w:val="heading 2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3">
    <w:name w:val="heading 3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4">
    <w:name w:val="heading 4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5">
    <w:name w:val="heading 5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6">
    <w:name w:val="heading 6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7">
    <w:name w:val="heading 7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character" w:styleId="Tugev">
    <w:name w:val="Strong"/>
    <w:qFormat/>
    <w:rsid w:val="00EB70DF"/>
    <w:rPr>
      <w:b/>
      <w:bCs/>
    </w:rPr>
  </w:style>
  <w:style w:type="table" w:styleId="Kontuurtabel">
    <w:name w:val="Table Grid"/>
    <w:basedOn w:val="Normaaltabel"/>
    <w:rsid w:val="00D6258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napevanetabel">
    <w:name w:val="Table Contemporary"/>
    <w:basedOn w:val="Normaaltabel"/>
    <w:rsid w:val="00C344B0"/>
    <w:pPr>
      <w:widowControl w:val="0"/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perlink">
    <w:name w:val="Hyperlink"/>
    <w:rsid w:val="009C3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543218"/>
    <w:pPr>
      <w:widowControl w:val="0"/>
      <w:suppressAutoHyphens/>
    </w:pPr>
    <w:rPr>
      <w:rFonts w:eastAsia="Lucida Sans Unicode"/>
      <w:sz w:val="24"/>
      <w:lang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allaad"/>
    <w:pPr>
      <w:suppressLineNumbers/>
    </w:pPr>
    <w:rPr>
      <w:rFonts w:cs="Tahoma"/>
    </w:rPr>
  </w:style>
  <w:style w:type="paragraph" w:customStyle="1" w:styleId="heading1">
    <w:name w:val="heading 1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2">
    <w:name w:val="heading 2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3">
    <w:name w:val="heading 3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4">
    <w:name w:val="heading 4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5">
    <w:name w:val="heading 5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6">
    <w:name w:val="heading 6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paragraph" w:customStyle="1" w:styleId="heading7">
    <w:name w:val="heading 7"/>
    <w:next w:val="Normaallaad"/>
    <w:pPr>
      <w:widowControl w:val="0"/>
      <w:suppressAutoHyphens/>
      <w:autoSpaceDE w:val="0"/>
    </w:pPr>
    <w:rPr>
      <w:rFonts w:eastAsia="Lucida Sans Unicode"/>
      <w:sz w:val="24"/>
      <w:lang/>
    </w:rPr>
  </w:style>
  <w:style w:type="character" w:styleId="Tugev">
    <w:name w:val="Strong"/>
    <w:qFormat/>
    <w:rsid w:val="00EB70DF"/>
    <w:rPr>
      <w:b/>
      <w:bCs/>
    </w:rPr>
  </w:style>
  <w:style w:type="table" w:styleId="Kontuurtabel">
    <w:name w:val="Table Grid"/>
    <w:basedOn w:val="Normaaltabel"/>
    <w:rsid w:val="00D6258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napevanetabel">
    <w:name w:val="Table Contemporary"/>
    <w:basedOn w:val="Normaaltabel"/>
    <w:rsid w:val="00C344B0"/>
    <w:pPr>
      <w:widowControl w:val="0"/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perlink">
    <w:name w:val="Hyperlink"/>
    <w:rsid w:val="009C3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iseseisev töö haldusõiguses</vt:lpstr>
      <vt:lpstr>iseseisev töö haldusõiguses</vt:lpstr>
    </vt:vector>
  </TitlesOfParts>
  <Company>ska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iseseisev töö haldusõiguses</dc:title>
  <dc:creator>tr</dc:creator>
  <cp:lastModifiedBy>Vaiko Mäe</cp:lastModifiedBy>
  <cp:revision>2</cp:revision>
  <cp:lastPrinted>2112-12-31T22:00:00Z</cp:lastPrinted>
  <dcterms:created xsi:type="dcterms:W3CDTF">2013-11-06T09:52:00Z</dcterms:created>
  <dcterms:modified xsi:type="dcterms:W3CDTF">2013-11-06T09:52:00Z</dcterms:modified>
</cp:coreProperties>
</file>